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92A8B4" w14:textId="62D79ECE" w:rsidR="007E5BAA" w:rsidRDefault="008634A8" w:rsidP="008634A8">
      <w:pPr>
        <w:spacing w:after="0"/>
        <w:jc w:val="center"/>
        <w:rPr>
          <w:rFonts w:ascii="Times New Roman" w:hAnsi="Times New Roman" w:cs="Times New Roman"/>
          <w:b/>
          <w:bCs/>
          <w:sz w:val="32"/>
          <w:szCs w:val="32"/>
        </w:rPr>
      </w:pPr>
      <w:r>
        <w:rPr>
          <w:rFonts w:ascii="Times New Roman" w:hAnsi="Times New Roman" w:cs="Times New Roman"/>
          <w:b/>
          <w:bCs/>
          <w:sz w:val="32"/>
          <w:szCs w:val="32"/>
        </w:rPr>
        <w:t>Carmen</w:t>
      </w:r>
    </w:p>
    <w:p w14:paraId="246F02D7" w14:textId="7C1797B4" w:rsidR="008634A8" w:rsidRDefault="008634A8" w:rsidP="008634A8">
      <w:pPr>
        <w:spacing w:after="0"/>
        <w:rPr>
          <w:rFonts w:ascii="Times New Roman" w:hAnsi="Times New Roman" w:cs="Times New Roman"/>
          <w:sz w:val="32"/>
          <w:szCs w:val="32"/>
        </w:rPr>
      </w:pPr>
      <w:r>
        <w:rPr>
          <w:rFonts w:ascii="Times New Roman" w:hAnsi="Times New Roman" w:cs="Times New Roman"/>
          <w:sz w:val="32"/>
          <w:szCs w:val="32"/>
        </w:rPr>
        <w:t>Jan and I first met Carmen when she interviewed at the Camarillo church to be our nursery attendant. She was a faithful Catholic girl with straight-“</w:t>
      </w:r>
      <w:proofErr w:type="gramStart"/>
      <w:r>
        <w:rPr>
          <w:rFonts w:ascii="Times New Roman" w:hAnsi="Times New Roman" w:cs="Times New Roman"/>
          <w:sz w:val="32"/>
          <w:szCs w:val="32"/>
        </w:rPr>
        <w:t>A’s</w:t>
      </w:r>
      <w:proofErr w:type="gramEnd"/>
      <w:r>
        <w:rPr>
          <w:rFonts w:ascii="Times New Roman" w:hAnsi="Times New Roman" w:cs="Times New Roman"/>
          <w:sz w:val="32"/>
          <w:szCs w:val="32"/>
        </w:rPr>
        <w:t>” in school and could attend 6:30 am mass before she came to work at our church. Everything seemed perfect, our church fell in love  with her as</w:t>
      </w:r>
      <w:r w:rsidR="00AF0CA8">
        <w:rPr>
          <w:rFonts w:ascii="Times New Roman" w:hAnsi="Times New Roman" w:cs="Times New Roman"/>
          <w:sz w:val="32"/>
          <w:szCs w:val="32"/>
        </w:rPr>
        <w:t xml:space="preserve"> did </w:t>
      </w:r>
      <w:r>
        <w:rPr>
          <w:rFonts w:ascii="Times New Roman" w:hAnsi="Times New Roman" w:cs="Times New Roman"/>
          <w:sz w:val="32"/>
          <w:szCs w:val="32"/>
        </w:rPr>
        <w:t xml:space="preserve">Jan and </w:t>
      </w:r>
      <w:proofErr w:type="gramStart"/>
      <w:r w:rsidR="00AF0CA8">
        <w:rPr>
          <w:rFonts w:ascii="Times New Roman" w:hAnsi="Times New Roman" w:cs="Times New Roman"/>
          <w:sz w:val="32"/>
          <w:szCs w:val="32"/>
        </w:rPr>
        <w:t>I</w:t>
      </w:r>
      <w:r>
        <w:rPr>
          <w:rFonts w:ascii="Times New Roman" w:hAnsi="Times New Roman" w:cs="Times New Roman"/>
          <w:sz w:val="32"/>
          <w:szCs w:val="32"/>
        </w:rPr>
        <w:t>.</w:t>
      </w:r>
      <w:proofErr w:type="gramEnd"/>
      <w:r>
        <w:rPr>
          <w:rFonts w:ascii="Times New Roman" w:hAnsi="Times New Roman" w:cs="Times New Roman"/>
          <w:sz w:val="32"/>
          <w:szCs w:val="32"/>
        </w:rPr>
        <w:t xml:space="preserve"> </w:t>
      </w:r>
      <w:r w:rsidR="00AF0CA8">
        <w:rPr>
          <w:rFonts w:ascii="Times New Roman" w:hAnsi="Times New Roman" w:cs="Times New Roman"/>
          <w:sz w:val="32"/>
          <w:szCs w:val="32"/>
        </w:rPr>
        <w:t>A</w:t>
      </w:r>
      <w:r>
        <w:rPr>
          <w:rFonts w:ascii="Times New Roman" w:hAnsi="Times New Roman" w:cs="Times New Roman"/>
          <w:sz w:val="32"/>
          <w:szCs w:val="32"/>
        </w:rPr>
        <w:t>ll seemed well. When she graduated from high school, she enrolled at the University of California at Santa Barbara, and we thought that we would probably not see her again.</w:t>
      </w:r>
    </w:p>
    <w:p w14:paraId="1D87FD42" w14:textId="77777777" w:rsidR="008634A8" w:rsidRDefault="008634A8" w:rsidP="008634A8">
      <w:pPr>
        <w:spacing w:after="0"/>
        <w:rPr>
          <w:rFonts w:ascii="Times New Roman" w:hAnsi="Times New Roman" w:cs="Times New Roman"/>
          <w:sz w:val="32"/>
          <w:szCs w:val="32"/>
        </w:rPr>
      </w:pPr>
    </w:p>
    <w:p w14:paraId="3340D08E" w14:textId="7D413A0C" w:rsidR="008634A8" w:rsidRDefault="008634A8" w:rsidP="008634A8">
      <w:pPr>
        <w:spacing w:after="0"/>
        <w:rPr>
          <w:rFonts w:ascii="Times New Roman" w:hAnsi="Times New Roman" w:cs="Times New Roman"/>
          <w:sz w:val="32"/>
          <w:szCs w:val="32"/>
        </w:rPr>
      </w:pPr>
      <w:r>
        <w:rPr>
          <w:rFonts w:ascii="Times New Roman" w:hAnsi="Times New Roman" w:cs="Times New Roman"/>
          <w:sz w:val="32"/>
          <w:szCs w:val="32"/>
        </w:rPr>
        <w:t>One Sunday afternoon at about 4 p.m., we received an emergency phone call from her</w:t>
      </w:r>
      <w:r w:rsidR="00AF0CA8">
        <w:rPr>
          <w:rFonts w:ascii="Times New Roman" w:hAnsi="Times New Roman" w:cs="Times New Roman"/>
          <w:sz w:val="32"/>
          <w:szCs w:val="32"/>
        </w:rPr>
        <w:t>.</w:t>
      </w:r>
      <w:r>
        <w:rPr>
          <w:rFonts w:ascii="Times New Roman" w:hAnsi="Times New Roman" w:cs="Times New Roman"/>
          <w:sz w:val="32"/>
          <w:szCs w:val="32"/>
        </w:rPr>
        <w:t xml:space="preserve"> </w:t>
      </w:r>
      <w:r w:rsidR="00AF0CA8">
        <w:rPr>
          <w:rFonts w:ascii="Times New Roman" w:hAnsi="Times New Roman" w:cs="Times New Roman"/>
          <w:sz w:val="32"/>
          <w:szCs w:val="32"/>
        </w:rPr>
        <w:t xml:space="preserve">She was hysterical, </w:t>
      </w:r>
      <w:r>
        <w:rPr>
          <w:rFonts w:ascii="Times New Roman" w:hAnsi="Times New Roman" w:cs="Times New Roman"/>
          <w:sz w:val="32"/>
          <w:szCs w:val="32"/>
        </w:rPr>
        <w:t xml:space="preserve">wanting to meet us at the church and pray. We readily agreed, and when she came in the door, I could not believe how her appearance had changed.  She told us </w:t>
      </w:r>
      <w:r w:rsidR="00AF0CA8">
        <w:rPr>
          <w:rFonts w:ascii="Times New Roman" w:hAnsi="Times New Roman" w:cs="Times New Roman"/>
          <w:sz w:val="32"/>
          <w:szCs w:val="32"/>
        </w:rPr>
        <w:t>she had</w:t>
      </w:r>
      <w:r>
        <w:rPr>
          <w:rFonts w:ascii="Times New Roman" w:hAnsi="Times New Roman" w:cs="Times New Roman"/>
          <w:sz w:val="32"/>
          <w:szCs w:val="32"/>
        </w:rPr>
        <w:t xml:space="preserve"> pursued witchcraft as a college student, and now belon</w:t>
      </w:r>
      <w:r w:rsidR="00226D52">
        <w:rPr>
          <w:rFonts w:ascii="Times New Roman" w:hAnsi="Times New Roman" w:cs="Times New Roman"/>
          <w:sz w:val="32"/>
          <w:szCs w:val="32"/>
        </w:rPr>
        <w:t xml:space="preserve">ged to a coven in the hills around Santa Paula. She had just discovered that two of the more advanced witches of the coven had made a pact to harm her saying that the one who did the most damage would be the leader of the coven. She </w:t>
      </w:r>
      <w:r w:rsidR="00AF0CA8">
        <w:rPr>
          <w:rFonts w:ascii="Times New Roman" w:hAnsi="Times New Roman" w:cs="Times New Roman"/>
          <w:sz w:val="32"/>
          <w:szCs w:val="32"/>
        </w:rPr>
        <w:t xml:space="preserve">knew </w:t>
      </w:r>
      <w:r w:rsidR="00226D52">
        <w:rPr>
          <w:rFonts w:ascii="Times New Roman" w:hAnsi="Times New Roman" w:cs="Times New Roman"/>
          <w:sz w:val="32"/>
          <w:szCs w:val="32"/>
        </w:rPr>
        <w:t>that she had no power to defend herself from either one of these, much less both.</w:t>
      </w:r>
    </w:p>
    <w:p w14:paraId="4F47346C" w14:textId="77777777" w:rsidR="00226D52" w:rsidRDefault="00226D52" w:rsidP="008634A8">
      <w:pPr>
        <w:spacing w:after="0"/>
        <w:rPr>
          <w:rFonts w:ascii="Times New Roman" w:hAnsi="Times New Roman" w:cs="Times New Roman"/>
          <w:sz w:val="32"/>
          <w:szCs w:val="32"/>
        </w:rPr>
      </w:pPr>
    </w:p>
    <w:p w14:paraId="62D2E5D4" w14:textId="57BDA8DC" w:rsidR="00226D52" w:rsidRDefault="00226D52" w:rsidP="008634A8">
      <w:pPr>
        <w:spacing w:after="0"/>
        <w:rPr>
          <w:rFonts w:ascii="Times New Roman" w:hAnsi="Times New Roman" w:cs="Times New Roman"/>
          <w:sz w:val="32"/>
          <w:szCs w:val="32"/>
        </w:rPr>
      </w:pPr>
      <w:r>
        <w:rPr>
          <w:rFonts w:ascii="Times New Roman" w:hAnsi="Times New Roman" w:cs="Times New Roman"/>
          <w:sz w:val="32"/>
          <w:szCs w:val="32"/>
        </w:rPr>
        <w:t xml:space="preserve">As she fled out of the mountains, she tried to think where she had ever felt safe—and immediately our little Camarillo Church of the Nazarene came to her mind.  </w:t>
      </w:r>
      <w:r w:rsidR="00AF0CA8">
        <w:rPr>
          <w:rFonts w:ascii="Times New Roman" w:hAnsi="Times New Roman" w:cs="Times New Roman"/>
          <w:sz w:val="32"/>
          <w:szCs w:val="32"/>
        </w:rPr>
        <w:t>Together, w</w:t>
      </w:r>
      <w:r>
        <w:rPr>
          <w:rFonts w:ascii="Times New Roman" w:hAnsi="Times New Roman" w:cs="Times New Roman"/>
          <w:sz w:val="32"/>
          <w:szCs w:val="32"/>
        </w:rPr>
        <w:t>e began praying at the altar.</w:t>
      </w:r>
    </w:p>
    <w:p w14:paraId="481DF342" w14:textId="77777777" w:rsidR="00226D52" w:rsidRDefault="00226D52" w:rsidP="008634A8">
      <w:pPr>
        <w:spacing w:after="0"/>
        <w:rPr>
          <w:rFonts w:ascii="Times New Roman" w:hAnsi="Times New Roman" w:cs="Times New Roman"/>
          <w:sz w:val="32"/>
          <w:szCs w:val="32"/>
        </w:rPr>
      </w:pPr>
    </w:p>
    <w:p w14:paraId="5D759FEE" w14:textId="5B5FBF1F" w:rsidR="00226D52" w:rsidRDefault="00226D52" w:rsidP="008634A8">
      <w:pPr>
        <w:spacing w:after="0"/>
        <w:rPr>
          <w:rFonts w:ascii="Times New Roman" w:hAnsi="Times New Roman" w:cs="Times New Roman"/>
          <w:sz w:val="32"/>
          <w:szCs w:val="32"/>
        </w:rPr>
      </w:pPr>
      <w:r>
        <w:rPr>
          <w:rFonts w:ascii="Times New Roman" w:hAnsi="Times New Roman" w:cs="Times New Roman"/>
          <w:b/>
          <w:bCs/>
          <w:sz w:val="32"/>
          <w:szCs w:val="32"/>
        </w:rPr>
        <w:t xml:space="preserve">Lesson One:  </w:t>
      </w:r>
      <w:r>
        <w:rPr>
          <w:rFonts w:ascii="Times New Roman" w:hAnsi="Times New Roman" w:cs="Times New Roman"/>
          <w:sz w:val="32"/>
          <w:szCs w:val="32"/>
        </w:rPr>
        <w:t>In my mind, there is no greater agenda in our churches or in our lives</w:t>
      </w:r>
      <w:r w:rsidR="00AF0CA8">
        <w:rPr>
          <w:rFonts w:ascii="Times New Roman" w:hAnsi="Times New Roman" w:cs="Times New Roman"/>
          <w:sz w:val="32"/>
          <w:szCs w:val="32"/>
        </w:rPr>
        <w:t xml:space="preserve"> than</w:t>
      </w:r>
      <w:r>
        <w:rPr>
          <w:rFonts w:ascii="Times New Roman" w:hAnsi="Times New Roman" w:cs="Times New Roman"/>
          <w:sz w:val="32"/>
          <w:szCs w:val="32"/>
        </w:rPr>
        <w:t xml:space="preserve"> to be a safe place for the people of this world. Perhaps </w:t>
      </w:r>
      <w:proofErr w:type="gramStart"/>
      <w:r>
        <w:rPr>
          <w:rFonts w:ascii="Times New Roman" w:hAnsi="Times New Roman" w:cs="Times New Roman"/>
          <w:sz w:val="32"/>
          <w:szCs w:val="32"/>
        </w:rPr>
        <w:t>a really important</w:t>
      </w:r>
      <w:proofErr w:type="gramEnd"/>
      <w:r>
        <w:rPr>
          <w:rFonts w:ascii="Times New Roman" w:hAnsi="Times New Roman" w:cs="Times New Roman"/>
          <w:sz w:val="32"/>
          <w:szCs w:val="32"/>
        </w:rPr>
        <w:t xml:space="preserve"> focus of prayer in our churches and in our lives is to ask God to reveal to us if there are things about us that </w:t>
      </w:r>
      <w:r w:rsidR="00AF0CA8">
        <w:rPr>
          <w:rFonts w:ascii="Times New Roman" w:hAnsi="Times New Roman" w:cs="Times New Roman"/>
          <w:sz w:val="32"/>
          <w:szCs w:val="32"/>
        </w:rPr>
        <w:t xml:space="preserve">might keep us from being </w:t>
      </w:r>
      <w:r>
        <w:rPr>
          <w:rFonts w:ascii="Times New Roman" w:hAnsi="Times New Roman" w:cs="Times New Roman"/>
          <w:sz w:val="32"/>
          <w:szCs w:val="32"/>
        </w:rPr>
        <w:t>safe in the spiritual battles that people experience.</w:t>
      </w:r>
    </w:p>
    <w:p w14:paraId="66BF3982" w14:textId="77777777" w:rsidR="00226D52" w:rsidRDefault="00226D52" w:rsidP="008634A8">
      <w:pPr>
        <w:spacing w:after="0"/>
        <w:rPr>
          <w:rFonts w:ascii="Times New Roman" w:hAnsi="Times New Roman" w:cs="Times New Roman"/>
          <w:sz w:val="32"/>
          <w:szCs w:val="32"/>
        </w:rPr>
      </w:pPr>
    </w:p>
    <w:p w14:paraId="2417CF2B" w14:textId="77777777" w:rsidR="00226D52" w:rsidRDefault="00226D52" w:rsidP="008634A8">
      <w:pPr>
        <w:spacing w:after="0"/>
        <w:rPr>
          <w:rFonts w:ascii="Times New Roman" w:hAnsi="Times New Roman" w:cs="Times New Roman"/>
          <w:sz w:val="32"/>
          <w:szCs w:val="32"/>
        </w:rPr>
      </w:pPr>
    </w:p>
    <w:p w14:paraId="24C82017" w14:textId="77777777" w:rsidR="00226D52" w:rsidRDefault="00226D52" w:rsidP="008634A8">
      <w:pPr>
        <w:spacing w:after="0"/>
        <w:rPr>
          <w:rFonts w:ascii="Times New Roman" w:hAnsi="Times New Roman" w:cs="Times New Roman"/>
          <w:sz w:val="32"/>
          <w:szCs w:val="32"/>
        </w:rPr>
      </w:pPr>
    </w:p>
    <w:p w14:paraId="699862E1" w14:textId="230C1DFC" w:rsidR="00226D52" w:rsidRDefault="00226D52" w:rsidP="008634A8">
      <w:pPr>
        <w:spacing w:after="0"/>
        <w:rPr>
          <w:rFonts w:ascii="Times New Roman" w:hAnsi="Times New Roman" w:cs="Times New Roman"/>
          <w:sz w:val="32"/>
          <w:szCs w:val="32"/>
        </w:rPr>
      </w:pPr>
    </w:p>
    <w:p w14:paraId="1D76F8B2" w14:textId="0618ED3D" w:rsidR="005771D6" w:rsidRDefault="00226D52" w:rsidP="008634A8">
      <w:pPr>
        <w:spacing w:after="0"/>
        <w:rPr>
          <w:rFonts w:ascii="Times New Roman" w:hAnsi="Times New Roman" w:cs="Times New Roman"/>
          <w:sz w:val="32"/>
          <w:szCs w:val="32"/>
        </w:rPr>
      </w:pPr>
      <w:r>
        <w:rPr>
          <w:rFonts w:ascii="Times New Roman" w:hAnsi="Times New Roman" w:cs="Times New Roman"/>
          <w:sz w:val="32"/>
          <w:szCs w:val="32"/>
        </w:rPr>
        <w:t xml:space="preserve">As Jan and I prayed at the altar, I think both of us were </w:t>
      </w:r>
      <w:r w:rsidR="00AF0CA8">
        <w:rPr>
          <w:rFonts w:ascii="Times New Roman" w:hAnsi="Times New Roman" w:cs="Times New Roman"/>
          <w:sz w:val="32"/>
          <w:szCs w:val="32"/>
        </w:rPr>
        <w:t>shocked</w:t>
      </w:r>
      <w:r>
        <w:rPr>
          <w:rFonts w:ascii="Times New Roman" w:hAnsi="Times New Roman" w:cs="Times New Roman"/>
          <w:sz w:val="32"/>
          <w:szCs w:val="32"/>
        </w:rPr>
        <w:t xml:space="preserve"> at how our efforts in prayer </w:t>
      </w:r>
      <w:r w:rsidR="00AF0CA8">
        <w:rPr>
          <w:rFonts w:ascii="Times New Roman" w:hAnsi="Times New Roman" w:cs="Times New Roman"/>
          <w:sz w:val="32"/>
          <w:szCs w:val="32"/>
        </w:rPr>
        <w:t xml:space="preserve">seemed to fight </w:t>
      </w:r>
      <w:r>
        <w:rPr>
          <w:rFonts w:ascii="Times New Roman" w:hAnsi="Times New Roman" w:cs="Times New Roman"/>
          <w:sz w:val="32"/>
          <w:szCs w:val="32"/>
        </w:rPr>
        <w:t xml:space="preserve">the enemy but did not </w:t>
      </w:r>
      <w:r w:rsidR="00AF0CA8">
        <w:rPr>
          <w:rFonts w:ascii="Times New Roman" w:hAnsi="Times New Roman" w:cs="Times New Roman"/>
          <w:sz w:val="32"/>
          <w:szCs w:val="32"/>
        </w:rPr>
        <w:t>bring</w:t>
      </w:r>
      <w:r>
        <w:rPr>
          <w:rFonts w:ascii="Times New Roman" w:hAnsi="Times New Roman" w:cs="Times New Roman"/>
          <w:sz w:val="32"/>
          <w:szCs w:val="32"/>
        </w:rPr>
        <w:t xml:space="preserve"> victory. It was like a tug of war, and we were not losing, but we were not easily winning either. Carmen was of no help, though she wanted to be. It seemed to me that she was a prisoner without strength. </w:t>
      </w:r>
      <w:r w:rsidR="00AF0CA8">
        <w:rPr>
          <w:rFonts w:ascii="Times New Roman" w:hAnsi="Times New Roman" w:cs="Times New Roman"/>
          <w:sz w:val="32"/>
          <w:szCs w:val="32"/>
        </w:rPr>
        <w:t>Later s</w:t>
      </w:r>
      <w:r>
        <w:rPr>
          <w:rFonts w:ascii="Times New Roman" w:hAnsi="Times New Roman" w:cs="Times New Roman"/>
          <w:sz w:val="32"/>
          <w:szCs w:val="32"/>
        </w:rPr>
        <w:t>he</w:t>
      </w:r>
      <w:r w:rsidR="00AF0CA8">
        <w:rPr>
          <w:rFonts w:ascii="Times New Roman" w:hAnsi="Times New Roman" w:cs="Times New Roman"/>
          <w:sz w:val="32"/>
          <w:szCs w:val="32"/>
        </w:rPr>
        <w:t xml:space="preserve"> told </w:t>
      </w:r>
      <w:r>
        <w:rPr>
          <w:rFonts w:ascii="Times New Roman" w:hAnsi="Times New Roman" w:cs="Times New Roman"/>
          <w:sz w:val="32"/>
          <w:szCs w:val="32"/>
        </w:rPr>
        <w:t xml:space="preserve">me that though she </w:t>
      </w:r>
      <w:r w:rsidR="005771D6">
        <w:rPr>
          <w:rFonts w:ascii="Times New Roman" w:hAnsi="Times New Roman" w:cs="Times New Roman"/>
          <w:sz w:val="32"/>
          <w:szCs w:val="32"/>
        </w:rPr>
        <w:t>was strong intellectually, all the verses of the Bible were unreadable to her—it was like all the letters had fallen from where they should be and were in a pool at the bottom of the page.</w:t>
      </w:r>
    </w:p>
    <w:p w14:paraId="5242F62D" w14:textId="77777777" w:rsidR="005771D6" w:rsidRDefault="005771D6" w:rsidP="008634A8">
      <w:pPr>
        <w:spacing w:after="0"/>
        <w:rPr>
          <w:rFonts w:ascii="Times New Roman" w:hAnsi="Times New Roman" w:cs="Times New Roman"/>
          <w:sz w:val="32"/>
          <w:szCs w:val="32"/>
        </w:rPr>
      </w:pPr>
    </w:p>
    <w:p w14:paraId="6E30604D" w14:textId="64A13D44" w:rsidR="00226D52" w:rsidRDefault="005771D6" w:rsidP="008634A8">
      <w:pPr>
        <w:spacing w:after="0"/>
        <w:rPr>
          <w:rFonts w:ascii="Times New Roman" w:hAnsi="Times New Roman" w:cs="Times New Roman"/>
          <w:sz w:val="32"/>
          <w:szCs w:val="32"/>
        </w:rPr>
      </w:pPr>
      <w:r>
        <w:rPr>
          <w:rFonts w:ascii="Times New Roman" w:hAnsi="Times New Roman" w:cs="Times New Roman"/>
          <w:sz w:val="32"/>
          <w:szCs w:val="32"/>
        </w:rPr>
        <w:t>Fortunately, at about 4:45 p.m., choir members started coming for our evening choir practice. They</w:t>
      </w:r>
      <w:r w:rsidR="00B80005">
        <w:rPr>
          <w:rFonts w:ascii="Times New Roman" w:hAnsi="Times New Roman" w:cs="Times New Roman"/>
          <w:sz w:val="32"/>
          <w:szCs w:val="32"/>
        </w:rPr>
        <w:t xml:space="preserve"> saw us praying at the altar and</w:t>
      </w:r>
      <w:r>
        <w:rPr>
          <w:rFonts w:ascii="Times New Roman" w:hAnsi="Times New Roman" w:cs="Times New Roman"/>
          <w:sz w:val="32"/>
          <w:szCs w:val="32"/>
        </w:rPr>
        <w:t xml:space="preserve"> recognized Carmen </w:t>
      </w:r>
      <w:r w:rsidR="00B80005">
        <w:rPr>
          <w:rFonts w:ascii="Times New Roman" w:hAnsi="Times New Roman" w:cs="Times New Roman"/>
          <w:sz w:val="32"/>
          <w:szCs w:val="32"/>
        </w:rPr>
        <w:t>alongside</w:t>
      </w:r>
      <w:r>
        <w:rPr>
          <w:rFonts w:ascii="Times New Roman" w:hAnsi="Times New Roman" w:cs="Times New Roman"/>
          <w:sz w:val="32"/>
          <w:szCs w:val="32"/>
        </w:rPr>
        <w:t xml:space="preserve"> us</w:t>
      </w:r>
      <w:r w:rsidR="00B80005">
        <w:rPr>
          <w:rFonts w:ascii="Times New Roman" w:hAnsi="Times New Roman" w:cs="Times New Roman"/>
          <w:sz w:val="32"/>
          <w:szCs w:val="32"/>
        </w:rPr>
        <w:t>, and they</w:t>
      </w:r>
      <w:r>
        <w:rPr>
          <w:rFonts w:ascii="Times New Roman" w:hAnsi="Times New Roman" w:cs="Times New Roman"/>
          <w:sz w:val="32"/>
          <w:szCs w:val="32"/>
        </w:rPr>
        <w:t xml:space="preserve"> </w:t>
      </w:r>
      <w:r w:rsidR="00B80005">
        <w:rPr>
          <w:rFonts w:ascii="Times New Roman" w:hAnsi="Times New Roman" w:cs="Times New Roman"/>
          <w:sz w:val="32"/>
          <w:szCs w:val="32"/>
        </w:rPr>
        <w:t xml:space="preserve">began </w:t>
      </w:r>
      <w:r>
        <w:rPr>
          <w:rFonts w:ascii="Times New Roman" w:hAnsi="Times New Roman" w:cs="Times New Roman"/>
          <w:sz w:val="32"/>
          <w:szCs w:val="32"/>
        </w:rPr>
        <w:t>praying. You could literally feel the power of prayer increasing as each one joined</w:t>
      </w:r>
      <w:r w:rsidR="00B80005">
        <w:rPr>
          <w:rFonts w:ascii="Times New Roman" w:hAnsi="Times New Roman" w:cs="Times New Roman"/>
          <w:sz w:val="32"/>
          <w:szCs w:val="32"/>
        </w:rPr>
        <w:t>.</w:t>
      </w:r>
      <w:r>
        <w:rPr>
          <w:rFonts w:ascii="Times New Roman" w:hAnsi="Times New Roman" w:cs="Times New Roman"/>
          <w:sz w:val="32"/>
          <w:szCs w:val="32"/>
        </w:rPr>
        <w:t xml:space="preserve"> </w:t>
      </w:r>
      <w:r w:rsidR="00B80005">
        <w:rPr>
          <w:rFonts w:ascii="Times New Roman" w:hAnsi="Times New Roman" w:cs="Times New Roman"/>
          <w:sz w:val="32"/>
          <w:szCs w:val="32"/>
        </w:rPr>
        <w:t>W</w:t>
      </w:r>
      <w:r>
        <w:rPr>
          <w:rFonts w:ascii="Times New Roman" w:hAnsi="Times New Roman" w:cs="Times New Roman"/>
          <w:sz w:val="32"/>
          <w:szCs w:val="32"/>
        </w:rPr>
        <w:t>e finally were victorious.</w:t>
      </w:r>
    </w:p>
    <w:p w14:paraId="5AA9CA91" w14:textId="77777777" w:rsidR="005771D6" w:rsidRDefault="005771D6" w:rsidP="008634A8">
      <w:pPr>
        <w:spacing w:after="0"/>
        <w:rPr>
          <w:rFonts w:ascii="Times New Roman" w:hAnsi="Times New Roman" w:cs="Times New Roman"/>
          <w:sz w:val="32"/>
          <w:szCs w:val="32"/>
        </w:rPr>
      </w:pPr>
    </w:p>
    <w:p w14:paraId="7218B4E2" w14:textId="6A4F29EB" w:rsidR="00226D52" w:rsidRDefault="005771D6" w:rsidP="008634A8">
      <w:pPr>
        <w:spacing w:after="0"/>
        <w:rPr>
          <w:rFonts w:ascii="Times New Roman" w:hAnsi="Times New Roman" w:cs="Times New Roman"/>
          <w:sz w:val="32"/>
          <w:szCs w:val="32"/>
        </w:rPr>
      </w:pPr>
      <w:r>
        <w:rPr>
          <w:rFonts w:ascii="Times New Roman" w:hAnsi="Times New Roman" w:cs="Times New Roman"/>
          <w:b/>
          <w:bCs/>
          <w:sz w:val="32"/>
          <w:szCs w:val="32"/>
        </w:rPr>
        <w:t xml:space="preserve">Lesson Two: </w:t>
      </w:r>
      <w:r>
        <w:rPr>
          <w:rFonts w:ascii="Times New Roman" w:hAnsi="Times New Roman" w:cs="Times New Roman"/>
          <w:sz w:val="32"/>
          <w:szCs w:val="32"/>
        </w:rPr>
        <w:t>In all our prayer experiences, and especially in spiritual battles like this one, do not overestimate your ability. Bind together with as many people of faith that you can find, and that God can help you employ to win and find victory.</w:t>
      </w:r>
    </w:p>
    <w:p w14:paraId="1FD357E7" w14:textId="77777777" w:rsidR="005771D6" w:rsidRDefault="005771D6" w:rsidP="008634A8">
      <w:pPr>
        <w:spacing w:after="0"/>
        <w:rPr>
          <w:rFonts w:ascii="Times New Roman" w:hAnsi="Times New Roman" w:cs="Times New Roman"/>
          <w:sz w:val="32"/>
          <w:szCs w:val="32"/>
        </w:rPr>
      </w:pPr>
    </w:p>
    <w:p w14:paraId="6FAD62A7" w14:textId="04C3CFCC" w:rsidR="005771D6" w:rsidRDefault="005771D6" w:rsidP="008634A8">
      <w:pPr>
        <w:spacing w:after="0"/>
        <w:rPr>
          <w:rFonts w:ascii="Times New Roman" w:hAnsi="Times New Roman" w:cs="Times New Roman"/>
          <w:sz w:val="32"/>
          <w:szCs w:val="32"/>
        </w:rPr>
      </w:pPr>
      <w:r>
        <w:rPr>
          <w:rFonts w:ascii="Times New Roman" w:hAnsi="Times New Roman" w:cs="Times New Roman"/>
          <w:sz w:val="32"/>
          <w:szCs w:val="32"/>
        </w:rPr>
        <w:t xml:space="preserve">Because of privacy issues, I do not think I should tell you much more of the story. Carmen began walking with the Lord, I met with her weekly in discipleship and she even went into ministry for a while. </w:t>
      </w:r>
      <w:r w:rsidR="00B80005">
        <w:rPr>
          <w:rFonts w:ascii="Times New Roman" w:hAnsi="Times New Roman" w:cs="Times New Roman"/>
          <w:sz w:val="32"/>
          <w:szCs w:val="32"/>
        </w:rPr>
        <w:t>Sadly</w:t>
      </w:r>
      <w:r>
        <w:rPr>
          <w:rFonts w:ascii="Times New Roman" w:hAnsi="Times New Roman" w:cs="Times New Roman"/>
          <w:sz w:val="32"/>
          <w:szCs w:val="32"/>
        </w:rPr>
        <w:t xml:space="preserve">, I don’t think the story ends well. Either knowingly or </w:t>
      </w:r>
      <w:r w:rsidR="00282A44">
        <w:rPr>
          <w:rFonts w:ascii="Times New Roman" w:hAnsi="Times New Roman" w:cs="Times New Roman"/>
          <w:sz w:val="32"/>
          <w:szCs w:val="32"/>
        </w:rPr>
        <w:t>unknowingly</w:t>
      </w:r>
      <w:r>
        <w:rPr>
          <w:rFonts w:ascii="Times New Roman" w:hAnsi="Times New Roman" w:cs="Times New Roman"/>
          <w:sz w:val="32"/>
          <w:szCs w:val="32"/>
        </w:rPr>
        <w:t>, s</w:t>
      </w:r>
      <w:r w:rsidR="00282A44">
        <w:rPr>
          <w:rFonts w:ascii="Times New Roman" w:hAnsi="Times New Roman" w:cs="Times New Roman"/>
          <w:sz w:val="32"/>
          <w:szCs w:val="32"/>
        </w:rPr>
        <w:t xml:space="preserve">he was not careful in some of the decisions that she made, and I am told by a family member that the story now is not good. </w:t>
      </w:r>
      <w:r w:rsidR="00B80005">
        <w:rPr>
          <w:rFonts w:ascii="Times New Roman" w:hAnsi="Times New Roman" w:cs="Times New Roman"/>
          <w:sz w:val="32"/>
          <w:szCs w:val="32"/>
        </w:rPr>
        <w:t>F</w:t>
      </w:r>
      <w:r w:rsidR="00282A44">
        <w:rPr>
          <w:rFonts w:ascii="Times New Roman" w:hAnsi="Times New Roman" w:cs="Times New Roman"/>
          <w:sz w:val="32"/>
          <w:szCs w:val="32"/>
        </w:rPr>
        <w:t xml:space="preserve">or years </w:t>
      </w:r>
      <w:r w:rsidR="00B80005">
        <w:rPr>
          <w:rFonts w:ascii="Times New Roman" w:hAnsi="Times New Roman" w:cs="Times New Roman"/>
          <w:sz w:val="32"/>
          <w:szCs w:val="32"/>
        </w:rPr>
        <w:t xml:space="preserve">she </w:t>
      </w:r>
      <w:r w:rsidR="00282A44">
        <w:rPr>
          <w:rFonts w:ascii="Times New Roman" w:hAnsi="Times New Roman" w:cs="Times New Roman"/>
          <w:sz w:val="32"/>
          <w:szCs w:val="32"/>
        </w:rPr>
        <w:t xml:space="preserve">has not responded to any contacts </w:t>
      </w:r>
      <w:r w:rsidR="00B80005">
        <w:rPr>
          <w:rFonts w:ascii="Times New Roman" w:hAnsi="Times New Roman" w:cs="Times New Roman"/>
          <w:sz w:val="32"/>
          <w:szCs w:val="32"/>
        </w:rPr>
        <w:t>t</w:t>
      </w:r>
      <w:r w:rsidR="00282A44">
        <w:rPr>
          <w:rFonts w:ascii="Times New Roman" w:hAnsi="Times New Roman" w:cs="Times New Roman"/>
          <w:sz w:val="32"/>
          <w:szCs w:val="32"/>
        </w:rPr>
        <w:t>hat I have tried to make. I continue to pray for her, I know God wants to help her, but the evil one has his eye on her for his purposes.</w:t>
      </w:r>
    </w:p>
    <w:p w14:paraId="39D7FD49" w14:textId="77777777" w:rsidR="00282A44" w:rsidRDefault="00282A44" w:rsidP="008634A8">
      <w:pPr>
        <w:spacing w:after="0"/>
        <w:rPr>
          <w:rFonts w:ascii="Times New Roman" w:hAnsi="Times New Roman" w:cs="Times New Roman"/>
          <w:sz w:val="32"/>
          <w:szCs w:val="32"/>
        </w:rPr>
      </w:pPr>
    </w:p>
    <w:p w14:paraId="1F6CD2D6" w14:textId="77777777" w:rsidR="00282A44" w:rsidRDefault="00282A44" w:rsidP="008634A8">
      <w:pPr>
        <w:spacing w:after="0"/>
        <w:rPr>
          <w:rFonts w:ascii="Times New Roman" w:hAnsi="Times New Roman" w:cs="Times New Roman"/>
          <w:sz w:val="32"/>
          <w:szCs w:val="32"/>
        </w:rPr>
      </w:pPr>
    </w:p>
    <w:p w14:paraId="52DD9453" w14:textId="77777777" w:rsidR="00282A44" w:rsidRDefault="00282A44" w:rsidP="008634A8">
      <w:pPr>
        <w:spacing w:after="0"/>
        <w:rPr>
          <w:rFonts w:ascii="Times New Roman" w:hAnsi="Times New Roman" w:cs="Times New Roman"/>
          <w:sz w:val="32"/>
          <w:szCs w:val="32"/>
        </w:rPr>
      </w:pPr>
    </w:p>
    <w:p w14:paraId="45506823" w14:textId="77777777" w:rsidR="00282A44" w:rsidRDefault="00282A44" w:rsidP="008634A8">
      <w:pPr>
        <w:spacing w:after="0"/>
        <w:rPr>
          <w:rFonts w:ascii="Times New Roman" w:hAnsi="Times New Roman" w:cs="Times New Roman"/>
          <w:sz w:val="32"/>
          <w:szCs w:val="32"/>
        </w:rPr>
      </w:pPr>
    </w:p>
    <w:p w14:paraId="00DDFCE2" w14:textId="77777777" w:rsidR="00282A44" w:rsidRDefault="00282A44" w:rsidP="008634A8">
      <w:pPr>
        <w:spacing w:after="0"/>
        <w:rPr>
          <w:rFonts w:ascii="Times New Roman" w:hAnsi="Times New Roman" w:cs="Times New Roman"/>
          <w:sz w:val="32"/>
          <w:szCs w:val="32"/>
        </w:rPr>
      </w:pPr>
    </w:p>
    <w:p w14:paraId="79E4C8B2" w14:textId="77777777" w:rsidR="00282A44" w:rsidRDefault="00282A44" w:rsidP="008634A8">
      <w:pPr>
        <w:spacing w:after="0"/>
        <w:rPr>
          <w:rFonts w:ascii="Times New Roman" w:hAnsi="Times New Roman" w:cs="Times New Roman"/>
          <w:sz w:val="32"/>
          <w:szCs w:val="32"/>
        </w:rPr>
      </w:pPr>
    </w:p>
    <w:p w14:paraId="2D8B9B4D" w14:textId="2662F093" w:rsidR="00282A44" w:rsidRDefault="00282A44" w:rsidP="008634A8">
      <w:pPr>
        <w:spacing w:after="0"/>
        <w:rPr>
          <w:rStyle w:val="woj"/>
          <w:rFonts w:ascii="Times New Roman" w:hAnsi="Times New Roman" w:cs="Times New Roman"/>
          <w:i/>
          <w:iCs/>
          <w:color w:val="000000"/>
          <w:sz w:val="32"/>
          <w:szCs w:val="32"/>
          <w:shd w:val="clear" w:color="auto" w:fill="FFFFFF"/>
        </w:rPr>
      </w:pPr>
      <w:r w:rsidRPr="00282A44">
        <w:rPr>
          <w:rFonts w:ascii="Times New Roman" w:hAnsi="Times New Roman" w:cs="Times New Roman"/>
          <w:b/>
          <w:bCs/>
          <w:sz w:val="32"/>
          <w:szCs w:val="32"/>
          <w:u w:val="single"/>
        </w:rPr>
        <w:t>Matthew 12</w:t>
      </w:r>
      <w:r>
        <w:rPr>
          <w:rFonts w:ascii="Times New Roman" w:hAnsi="Times New Roman" w:cs="Times New Roman"/>
          <w:b/>
          <w:bCs/>
          <w:sz w:val="32"/>
          <w:szCs w:val="32"/>
          <w:u w:val="single"/>
        </w:rPr>
        <w:t>:43-45</w:t>
      </w:r>
      <w:r>
        <w:rPr>
          <w:rFonts w:ascii="Times New Roman" w:hAnsi="Times New Roman" w:cs="Times New Roman"/>
          <w:sz w:val="32"/>
          <w:szCs w:val="32"/>
        </w:rPr>
        <w:t xml:space="preserve">  </w:t>
      </w:r>
      <w:r w:rsidRPr="00282A44">
        <w:rPr>
          <w:rStyle w:val="woj"/>
          <w:rFonts w:ascii="Times New Roman" w:hAnsi="Times New Roman" w:cs="Times New Roman"/>
          <w:b/>
          <w:bCs/>
          <w:color w:val="000000"/>
          <w:sz w:val="32"/>
          <w:szCs w:val="32"/>
          <w:shd w:val="clear" w:color="auto" w:fill="FFFFFF"/>
          <w:vertAlign w:val="superscript"/>
        </w:rPr>
        <w:t> </w:t>
      </w:r>
      <w:r w:rsidRPr="00282A44">
        <w:rPr>
          <w:rStyle w:val="woj"/>
          <w:rFonts w:ascii="Times New Roman" w:hAnsi="Times New Roman" w:cs="Times New Roman"/>
          <w:i/>
          <w:iCs/>
          <w:color w:val="000000"/>
          <w:sz w:val="32"/>
          <w:szCs w:val="32"/>
          <w:shd w:val="clear" w:color="auto" w:fill="FFFFFF"/>
        </w:rPr>
        <w:t xml:space="preserve">“Now when the unclean spirit goes out of a man, it passes through waterless places seeking rest, and does not </w:t>
      </w:r>
      <w:r>
        <w:rPr>
          <w:rStyle w:val="woj"/>
          <w:rFonts w:ascii="Times New Roman" w:hAnsi="Times New Roman" w:cs="Times New Roman"/>
          <w:i/>
          <w:iCs/>
          <w:color w:val="000000"/>
          <w:sz w:val="32"/>
          <w:szCs w:val="32"/>
          <w:shd w:val="clear" w:color="auto" w:fill="FFFFFF"/>
        </w:rPr>
        <w:t xml:space="preserve">find it. </w:t>
      </w:r>
      <w:r w:rsidRPr="00282A44">
        <w:rPr>
          <w:rStyle w:val="woj"/>
          <w:rFonts w:ascii="Times New Roman" w:hAnsi="Times New Roman" w:cs="Times New Roman"/>
          <w:b/>
          <w:bCs/>
          <w:i/>
          <w:iCs/>
          <w:color w:val="000000"/>
          <w:sz w:val="32"/>
          <w:szCs w:val="32"/>
          <w:shd w:val="clear" w:color="auto" w:fill="FFFFFF"/>
          <w:vertAlign w:val="superscript"/>
        </w:rPr>
        <w:t> </w:t>
      </w:r>
      <w:r w:rsidRPr="00282A44">
        <w:rPr>
          <w:rStyle w:val="woj"/>
          <w:rFonts w:ascii="Times New Roman" w:hAnsi="Times New Roman" w:cs="Times New Roman"/>
          <w:i/>
          <w:iCs/>
          <w:color w:val="000000"/>
          <w:sz w:val="32"/>
          <w:szCs w:val="32"/>
          <w:shd w:val="clear" w:color="auto" w:fill="FFFFFF"/>
        </w:rPr>
        <w:t>Then it says, ‘I will return to my house from which I came’; and when it comes, it finds it unoccupied, swept, and put in order.</w:t>
      </w:r>
      <w:r w:rsidRPr="00282A44">
        <w:rPr>
          <w:rFonts w:ascii="Times New Roman" w:hAnsi="Times New Roman" w:cs="Times New Roman"/>
          <w:i/>
          <w:iCs/>
          <w:color w:val="000000"/>
          <w:sz w:val="32"/>
          <w:szCs w:val="32"/>
          <w:shd w:val="clear" w:color="auto" w:fill="FFFFFF"/>
        </w:rPr>
        <w:t> </w:t>
      </w:r>
      <w:r w:rsidRPr="00282A44">
        <w:rPr>
          <w:rStyle w:val="woj"/>
          <w:rFonts w:ascii="Times New Roman" w:hAnsi="Times New Roman" w:cs="Times New Roman"/>
          <w:b/>
          <w:bCs/>
          <w:i/>
          <w:iCs/>
          <w:color w:val="000000"/>
          <w:sz w:val="32"/>
          <w:szCs w:val="32"/>
          <w:shd w:val="clear" w:color="auto" w:fill="FFFFFF"/>
          <w:vertAlign w:val="superscript"/>
        </w:rPr>
        <w:t>45 </w:t>
      </w:r>
      <w:r w:rsidRPr="00282A44">
        <w:rPr>
          <w:rStyle w:val="woj"/>
          <w:rFonts w:ascii="Times New Roman" w:hAnsi="Times New Roman" w:cs="Times New Roman"/>
          <w:i/>
          <w:iCs/>
          <w:color w:val="000000"/>
          <w:sz w:val="32"/>
          <w:szCs w:val="32"/>
          <w:shd w:val="clear" w:color="auto" w:fill="FFFFFF"/>
        </w:rPr>
        <w:t>Then it goes and takes along with it seven other spirits more wicked than itself, and they go in and live there; and the last state of that man becomes worse than the first. That is the way it will also be with this evil generation.”</w:t>
      </w:r>
    </w:p>
    <w:p w14:paraId="6187FA65" w14:textId="77777777" w:rsidR="00282A44" w:rsidRDefault="00282A44" w:rsidP="008634A8">
      <w:pPr>
        <w:spacing w:after="0"/>
        <w:rPr>
          <w:rStyle w:val="woj"/>
          <w:rFonts w:ascii="Times New Roman" w:hAnsi="Times New Roman" w:cs="Times New Roman"/>
          <w:i/>
          <w:iCs/>
          <w:color w:val="000000"/>
          <w:sz w:val="32"/>
          <w:szCs w:val="32"/>
          <w:shd w:val="clear" w:color="auto" w:fill="FFFFFF"/>
        </w:rPr>
      </w:pPr>
    </w:p>
    <w:p w14:paraId="1A9E56D9" w14:textId="1E7C4783" w:rsidR="00282A44" w:rsidRDefault="00282A44" w:rsidP="008634A8">
      <w:pPr>
        <w:spacing w:after="0"/>
        <w:rPr>
          <w:rStyle w:val="woj"/>
          <w:rFonts w:ascii="Times New Roman" w:hAnsi="Times New Roman" w:cs="Times New Roman"/>
          <w:color w:val="000000"/>
          <w:sz w:val="32"/>
          <w:szCs w:val="32"/>
          <w:shd w:val="clear" w:color="auto" w:fill="FFFFFF"/>
        </w:rPr>
      </w:pPr>
      <w:r>
        <w:rPr>
          <w:rStyle w:val="woj"/>
          <w:rFonts w:ascii="Times New Roman" w:hAnsi="Times New Roman" w:cs="Times New Roman"/>
          <w:b/>
          <w:bCs/>
          <w:color w:val="000000"/>
          <w:sz w:val="32"/>
          <w:szCs w:val="32"/>
          <w:shd w:val="clear" w:color="auto" w:fill="FFFFFF"/>
        </w:rPr>
        <w:t xml:space="preserve">Lesson Three:  </w:t>
      </w:r>
      <w:r>
        <w:rPr>
          <w:rStyle w:val="woj"/>
          <w:rFonts w:ascii="Times New Roman" w:hAnsi="Times New Roman" w:cs="Times New Roman"/>
          <w:color w:val="000000"/>
          <w:sz w:val="32"/>
          <w:szCs w:val="32"/>
          <w:shd w:val="clear" w:color="auto" w:fill="FFFFFF"/>
        </w:rPr>
        <w:t xml:space="preserve">In dealing with anyone being delivered from sin, this verse is important to impress upon them. I believe that the greater the hold the evil one has on a life, the stronger he will work to try to reclaim it for himself. We have no option but to be totally controlled by God through the Holy Spirit—regardless of what hold evil has had on us. </w:t>
      </w:r>
    </w:p>
    <w:p w14:paraId="7730948A" w14:textId="77777777" w:rsidR="00AF0CA8" w:rsidRDefault="00AF0CA8" w:rsidP="008634A8">
      <w:pPr>
        <w:spacing w:after="0"/>
        <w:rPr>
          <w:rStyle w:val="woj"/>
          <w:rFonts w:ascii="Times New Roman" w:hAnsi="Times New Roman" w:cs="Times New Roman"/>
          <w:color w:val="000000"/>
          <w:sz w:val="32"/>
          <w:szCs w:val="32"/>
          <w:shd w:val="clear" w:color="auto" w:fill="FFFFFF"/>
        </w:rPr>
      </w:pPr>
    </w:p>
    <w:p w14:paraId="528136C9" w14:textId="77777777" w:rsidR="00AF0CA8" w:rsidRDefault="00AF0CA8" w:rsidP="008634A8">
      <w:pPr>
        <w:spacing w:after="0"/>
        <w:rPr>
          <w:rStyle w:val="woj"/>
          <w:rFonts w:ascii="Times New Roman" w:hAnsi="Times New Roman" w:cs="Times New Roman"/>
          <w:color w:val="000000"/>
          <w:sz w:val="32"/>
          <w:szCs w:val="32"/>
          <w:shd w:val="clear" w:color="auto" w:fill="FFFFFF"/>
        </w:rPr>
      </w:pPr>
    </w:p>
    <w:sectPr w:rsidR="00AF0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634A8"/>
    <w:rsid w:val="000161A6"/>
    <w:rsid w:val="00226D52"/>
    <w:rsid w:val="00282A44"/>
    <w:rsid w:val="003173D7"/>
    <w:rsid w:val="005771D6"/>
    <w:rsid w:val="007E5BAA"/>
    <w:rsid w:val="008634A8"/>
    <w:rsid w:val="008B2FCC"/>
    <w:rsid w:val="009578FD"/>
    <w:rsid w:val="00AF0CA8"/>
    <w:rsid w:val="00B80005"/>
    <w:rsid w:val="00E91205"/>
    <w:rsid w:val="00F41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3307C"/>
  <w15:chartTrackingRefBased/>
  <w15:docId w15:val="{C483079D-2680-4E34-AA52-CB647444F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34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34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34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34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34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34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34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34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34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4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34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34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34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34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34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34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34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34A8"/>
    <w:rPr>
      <w:rFonts w:eastAsiaTheme="majorEastAsia" w:cstheme="majorBidi"/>
      <w:color w:val="272727" w:themeColor="text1" w:themeTint="D8"/>
    </w:rPr>
  </w:style>
  <w:style w:type="paragraph" w:styleId="Title">
    <w:name w:val="Title"/>
    <w:basedOn w:val="Normal"/>
    <w:next w:val="Normal"/>
    <w:link w:val="TitleChar"/>
    <w:uiPriority w:val="10"/>
    <w:qFormat/>
    <w:rsid w:val="008634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4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34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34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34A8"/>
    <w:pPr>
      <w:spacing w:before="160"/>
      <w:jc w:val="center"/>
    </w:pPr>
    <w:rPr>
      <w:i/>
      <w:iCs/>
      <w:color w:val="404040" w:themeColor="text1" w:themeTint="BF"/>
    </w:rPr>
  </w:style>
  <w:style w:type="character" w:customStyle="1" w:styleId="QuoteChar">
    <w:name w:val="Quote Char"/>
    <w:basedOn w:val="DefaultParagraphFont"/>
    <w:link w:val="Quote"/>
    <w:uiPriority w:val="29"/>
    <w:rsid w:val="008634A8"/>
    <w:rPr>
      <w:i/>
      <w:iCs/>
      <w:color w:val="404040" w:themeColor="text1" w:themeTint="BF"/>
    </w:rPr>
  </w:style>
  <w:style w:type="paragraph" w:styleId="ListParagraph">
    <w:name w:val="List Paragraph"/>
    <w:basedOn w:val="Normal"/>
    <w:uiPriority w:val="34"/>
    <w:qFormat/>
    <w:rsid w:val="008634A8"/>
    <w:pPr>
      <w:ind w:left="720"/>
      <w:contextualSpacing/>
    </w:pPr>
  </w:style>
  <w:style w:type="character" w:styleId="IntenseEmphasis">
    <w:name w:val="Intense Emphasis"/>
    <w:basedOn w:val="DefaultParagraphFont"/>
    <w:uiPriority w:val="21"/>
    <w:qFormat/>
    <w:rsid w:val="008634A8"/>
    <w:rPr>
      <w:i/>
      <w:iCs/>
      <w:color w:val="0F4761" w:themeColor="accent1" w:themeShade="BF"/>
    </w:rPr>
  </w:style>
  <w:style w:type="paragraph" w:styleId="IntenseQuote">
    <w:name w:val="Intense Quote"/>
    <w:basedOn w:val="Normal"/>
    <w:next w:val="Normal"/>
    <w:link w:val="IntenseQuoteChar"/>
    <w:uiPriority w:val="30"/>
    <w:qFormat/>
    <w:rsid w:val="008634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34A8"/>
    <w:rPr>
      <w:i/>
      <w:iCs/>
      <w:color w:val="0F4761" w:themeColor="accent1" w:themeShade="BF"/>
    </w:rPr>
  </w:style>
  <w:style w:type="character" w:styleId="IntenseReference">
    <w:name w:val="Intense Reference"/>
    <w:basedOn w:val="DefaultParagraphFont"/>
    <w:uiPriority w:val="32"/>
    <w:qFormat/>
    <w:rsid w:val="008634A8"/>
    <w:rPr>
      <w:b/>
      <w:bCs/>
      <w:smallCaps/>
      <w:color w:val="0F4761" w:themeColor="accent1" w:themeShade="BF"/>
      <w:spacing w:val="5"/>
    </w:rPr>
  </w:style>
  <w:style w:type="character" w:customStyle="1" w:styleId="woj">
    <w:name w:val="woj"/>
    <w:basedOn w:val="DefaultParagraphFont"/>
    <w:rsid w:val="00282A44"/>
  </w:style>
  <w:style w:type="character" w:styleId="Hyperlink">
    <w:name w:val="Hyperlink"/>
    <w:basedOn w:val="DefaultParagraphFont"/>
    <w:uiPriority w:val="99"/>
    <w:unhideWhenUsed/>
    <w:rsid w:val="00AF0CA8"/>
    <w:rPr>
      <w:color w:val="467886" w:themeColor="hyperlink"/>
      <w:u w:val="single"/>
    </w:rPr>
  </w:style>
  <w:style w:type="character" w:styleId="UnresolvedMention">
    <w:name w:val="Unresolved Mention"/>
    <w:basedOn w:val="DefaultParagraphFont"/>
    <w:uiPriority w:val="99"/>
    <w:semiHidden/>
    <w:unhideWhenUsed/>
    <w:rsid w:val="00AF0C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cp:lastPrinted>2024-04-05T16:57:00Z</cp:lastPrinted>
  <dcterms:created xsi:type="dcterms:W3CDTF">2024-04-05T16:19:00Z</dcterms:created>
  <dcterms:modified xsi:type="dcterms:W3CDTF">2024-04-05T17:27:00Z</dcterms:modified>
</cp:coreProperties>
</file>